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84A" w14:textId="77777777" w:rsidR="00C875E6" w:rsidRDefault="00C875E6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859799"/>
    </w:p>
    <w:p w14:paraId="486E6DCA" w14:textId="2B449F89" w:rsidR="002F08EA" w:rsidRDefault="002F08EA" w:rsidP="002F08EA">
      <w:pPr>
        <w:ind w:left="4536" w:hanging="396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Załącznik nr </w:t>
      </w:r>
      <w:r w:rsidR="00D036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Regulaminu </w:t>
      </w:r>
      <w:r>
        <w:rPr>
          <w:rFonts w:ascii="Times New Roman" w:hAnsi="Times New Roman" w:cs="Times New Roman"/>
          <w:bCs/>
          <w:sz w:val="20"/>
          <w:szCs w:val="20"/>
        </w:rPr>
        <w:t xml:space="preserve">naboru                                                                                                                            i uczestnictwa w Programie  </w:t>
      </w:r>
      <w:r>
        <w:rPr>
          <w:rFonts w:ascii="Times New Roman" w:hAnsi="Times New Roman" w:cs="Times New Roman"/>
          <w:bCs/>
          <w:i/>
          <w:sz w:val="20"/>
          <w:szCs w:val="20"/>
        </w:rPr>
        <w:t>Opieka wytchnieniowa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dla Jednostek Samorządu Terytorialnego— edycja 2024</w:t>
      </w:r>
    </w:p>
    <w:p w14:paraId="5FB76A37" w14:textId="77777777" w:rsidR="00B533D0" w:rsidRDefault="00934B65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</w:t>
      </w:r>
      <w:r w:rsidR="00021F04">
        <w:rPr>
          <w:rFonts w:ascii="Times New Roman" w:hAnsi="Times New Roman" w:cs="Times New Roman"/>
          <w:b/>
          <w:sz w:val="24"/>
          <w:szCs w:val="24"/>
        </w:rPr>
        <w:t>INFORMACYJN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1DB3E14F" w14:textId="51059F27" w:rsidR="00021F04" w:rsidRPr="00F26413" w:rsidRDefault="00021F04" w:rsidP="00024D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413">
        <w:rPr>
          <w:rFonts w:ascii="Times New Roman" w:hAnsi="Times New Roman" w:cs="Times New Roman"/>
          <w:b/>
          <w:sz w:val="20"/>
          <w:szCs w:val="20"/>
        </w:rPr>
        <w:t xml:space="preserve">(dla osób zgłaszających się do uczestnictwa w Programie „Opieka wytchnieniowa” </w:t>
      </w:r>
      <w:r w:rsidR="008A2FA4">
        <w:rPr>
          <w:rFonts w:ascii="Times New Roman" w:hAnsi="Times New Roman" w:cs="Times New Roman"/>
          <w:b/>
          <w:sz w:val="20"/>
          <w:szCs w:val="20"/>
        </w:rPr>
        <w:t xml:space="preserve">dla Jednostek Samorządu Terytorialnego </w:t>
      </w:r>
      <w:r w:rsidRPr="00F26413">
        <w:rPr>
          <w:rFonts w:ascii="Times New Roman" w:hAnsi="Times New Roman" w:cs="Times New Roman"/>
          <w:b/>
          <w:sz w:val="20"/>
          <w:szCs w:val="20"/>
        </w:rPr>
        <w:t>– edycja 202</w:t>
      </w:r>
      <w:r w:rsidR="00F26413" w:rsidRPr="00F26413">
        <w:rPr>
          <w:rFonts w:ascii="Times New Roman" w:hAnsi="Times New Roman" w:cs="Times New Roman"/>
          <w:b/>
          <w:sz w:val="20"/>
          <w:szCs w:val="20"/>
        </w:rPr>
        <w:t>4</w:t>
      </w:r>
      <w:r w:rsidRPr="00F26413">
        <w:rPr>
          <w:rFonts w:ascii="Times New Roman" w:hAnsi="Times New Roman" w:cs="Times New Roman"/>
          <w:b/>
          <w:sz w:val="20"/>
          <w:szCs w:val="20"/>
        </w:rPr>
        <w:t>)</w:t>
      </w:r>
    </w:p>
    <w:p w14:paraId="62CBBFA0" w14:textId="090ABB6B" w:rsidR="00F153AE" w:rsidRPr="00AA41C5" w:rsidRDefault="00F153AE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27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</w:t>
      </w:r>
      <w:r w:rsidR="00F26413">
        <w:rPr>
          <w:rFonts w:ascii="Times New Roman" w:hAnsi="Times New Roman" w:cs="Times New Roman"/>
          <w:sz w:val="24"/>
          <w:szCs w:val="24"/>
        </w:rPr>
        <w:t xml:space="preserve"> </w:t>
      </w:r>
      <w:r w:rsidRPr="00AA41C5">
        <w:rPr>
          <w:rFonts w:ascii="Times New Roman" w:hAnsi="Times New Roman" w:cs="Times New Roman"/>
          <w:sz w:val="24"/>
          <w:szCs w:val="24"/>
        </w:rPr>
        <w:t>(</w:t>
      </w:r>
      <w:r w:rsidR="00145157" w:rsidRPr="00AA41C5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A41C5">
        <w:rPr>
          <w:rFonts w:ascii="Times New Roman" w:hAnsi="Times New Roman" w:cs="Times New Roman"/>
          <w:sz w:val="24"/>
          <w:szCs w:val="24"/>
        </w:rPr>
        <w:t xml:space="preserve">); </w:t>
      </w:r>
      <w:r w:rsidRPr="00AA41C5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A41C5" w:rsidRDefault="00742B18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FBDF6" w14:textId="69C5D05D" w:rsidR="007076F7" w:rsidRDefault="00F26413" w:rsidP="00A07E5B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6F7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7076F7" w:rsidRPr="007076F7">
        <w:rPr>
          <w:rFonts w:ascii="Times New Roman" w:hAnsi="Times New Roman" w:cs="Times New Roman"/>
          <w:sz w:val="24"/>
          <w:szCs w:val="24"/>
        </w:rPr>
        <w:t>Powiatowe Centrum Pomocy Rodzinie w Lipsku(adres ul Iłżecka 6, 27-300 Lipsko, tel.: 48/3781011</w:t>
      </w:r>
      <w:r w:rsidR="007076F7">
        <w:rPr>
          <w:rFonts w:ascii="Times New Roman" w:hAnsi="Times New Roman" w:cs="Times New Roman"/>
          <w:sz w:val="24"/>
          <w:szCs w:val="24"/>
        </w:rPr>
        <w:t xml:space="preserve"> </w:t>
      </w:r>
      <w:r w:rsidR="007076F7" w:rsidRPr="007076F7">
        <w:rPr>
          <w:rFonts w:ascii="Times New Roman" w:hAnsi="Times New Roman" w:cs="Times New Roman"/>
          <w:sz w:val="24"/>
          <w:szCs w:val="24"/>
        </w:rPr>
        <w:t>email: pcpr@powiatlipsko.pl ).</w:t>
      </w:r>
    </w:p>
    <w:p w14:paraId="441FE66E" w14:textId="3636A788" w:rsidR="00F26413" w:rsidRPr="007076F7" w:rsidRDefault="00F26413" w:rsidP="00A07E5B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6F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7076F7">
          <w:rPr>
            <w:rStyle w:val="Hipercze"/>
            <w:rFonts w:ascii="Times New Roman" w:hAnsi="Times New Roman" w:cs="Times New Roman"/>
            <w:sz w:val="24"/>
            <w:szCs w:val="24"/>
          </w:rPr>
          <w:t>inspektor@cbi24,pl</w:t>
        </w:r>
      </w:hyperlink>
      <w:r w:rsidR="007076F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7076F7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77A8208" w14:textId="2DC9AA2F" w:rsidR="003E371F" w:rsidRDefault="003E371F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859144"/>
      <w:r w:rsidRPr="003E371F">
        <w:rPr>
          <w:rFonts w:ascii="Times New Roman" w:hAnsi="Times New Roman" w:cs="Times New Roman"/>
          <w:sz w:val="24"/>
          <w:szCs w:val="24"/>
        </w:rPr>
        <w:t>Państwa dane osobowe będą przetwarzane w celu realizacji programu „Opieka wytchnieniowa”</w:t>
      </w:r>
      <w:r w:rsidR="00A5286D">
        <w:rPr>
          <w:rFonts w:ascii="Times New Roman" w:hAnsi="Times New Roman" w:cs="Times New Roman"/>
          <w:sz w:val="24"/>
          <w:szCs w:val="24"/>
        </w:rPr>
        <w:t xml:space="preserve"> dla Jednostek Samorządu Terytorialnego - edycja 2024</w:t>
      </w:r>
      <w:r w:rsidRPr="003E371F">
        <w:rPr>
          <w:rFonts w:ascii="Times New Roman" w:hAnsi="Times New Roman" w:cs="Times New Roman"/>
          <w:sz w:val="24"/>
          <w:szCs w:val="24"/>
        </w:rPr>
        <w:t xml:space="preserve"> oraz realizacji obowiązków wynikających z umowy dot. rozliczenia otrzymanych środków finansowych</w:t>
      </w:r>
      <w:r w:rsidR="00A528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371F">
        <w:rPr>
          <w:rFonts w:ascii="Times New Roman" w:hAnsi="Times New Roman" w:cs="Times New Roman"/>
          <w:sz w:val="24"/>
          <w:szCs w:val="24"/>
        </w:rPr>
        <w:t xml:space="preserve"> w ramach w/w programu, tj. gdyż jest to niezbędne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 xml:space="preserve">wykonania zadania realizowanego </w:t>
      </w:r>
      <w:r w:rsidR="00A528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371F">
        <w:rPr>
          <w:rFonts w:ascii="Times New Roman" w:hAnsi="Times New Roman" w:cs="Times New Roman"/>
          <w:sz w:val="24"/>
          <w:szCs w:val="24"/>
        </w:rPr>
        <w:t>w interesie publicznym (art. 6 ust. 1 lit. e RODO) oraz gdyż jest to niezbędne do wypełnienia obowiązku prawnego ciążącego na Administratorze (art. 6 ust. 1 lit. c RODO) w zw. z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 art. 7 ust. 5 ustawy z dnia 23 października 2018 r. o Funduszu Solidarnościowym (Dz. U. z 2023 r. poz. 647 ze zm..), </w:t>
      </w:r>
      <w:r w:rsidRPr="003E371F">
        <w:rPr>
          <w:rFonts w:ascii="Times New Roman" w:hAnsi="Times New Roman" w:cs="Times New Roman"/>
          <w:sz w:val="24"/>
          <w:szCs w:val="24"/>
        </w:rPr>
        <w:t>a także - w zakresie danych dotyczących zdrowia - gdyż to przetwarzanie jest niezbędne do ochrony żywotnych interesów osoby, której dane dotyczą, lub innej osoby fizycznej, a osoba, której dane dotyczą, jest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fizycznie lub prawnie niezdolna do wyrażenia zgody (art. 9 ust. 2 lit. c RODO) oraz przetwarzanie jest niezbędne ze względów związanych z ważnym interesem publicznym, na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podstawie prawa Unii lub prawa państwa członkowskiego, które są proporcjonalne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wyznaczonego celu, nie naruszają istoty prawa do ochrony danych i przewidują odpowiednie i konkretne środki ochrony praw podstawowych i interesów osoby, której dane dotyczą (art.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9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ust. 2 lit. g RODO)</w:t>
      </w:r>
      <w:r w:rsidR="00141F6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5A8DA0" w14:textId="10DE9EB0" w:rsidR="00037157" w:rsidRPr="00AA41C5" w:rsidRDefault="00037157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A41C5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A41C5">
        <w:rPr>
          <w:rFonts w:ascii="Times New Roman" w:hAnsi="Times New Roman" w:cs="Times New Roman"/>
          <w:sz w:val="24"/>
          <w:szCs w:val="24"/>
        </w:rPr>
        <w:t xml:space="preserve">w tym </w:t>
      </w:r>
      <w:r w:rsidRPr="00AA41C5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A41C5">
        <w:rPr>
          <w:rFonts w:ascii="Times New Roman" w:hAnsi="Times New Roman" w:cs="Times New Roman"/>
          <w:sz w:val="24"/>
          <w:szCs w:val="24"/>
        </w:rPr>
        <w:t>e</w:t>
      </w:r>
      <w:r w:rsidRPr="00AA41C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EADE84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AA41C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356F8C" w14:textId="77777777" w:rsidR="00915A52" w:rsidRDefault="00F153AE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A41C5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A41C5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A41C5">
        <w:rPr>
          <w:rFonts w:ascii="Times New Roman" w:hAnsi="Times New Roman" w:cs="Times New Roman"/>
          <w:sz w:val="24"/>
          <w:szCs w:val="24"/>
        </w:rPr>
        <w:t>em</w:t>
      </w:r>
      <w:r w:rsidR="00347550" w:rsidRPr="00AA41C5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A41C5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A41C5">
        <w:rPr>
          <w:rFonts w:ascii="Times New Roman" w:hAnsi="Times New Roman" w:cs="Times New Roman"/>
          <w:sz w:val="24"/>
          <w:szCs w:val="24"/>
        </w:rPr>
        <w:t>, a ich n</w:t>
      </w:r>
      <w:r w:rsidRPr="00AA41C5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AA41C5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62A78641" w14:textId="1D151896" w:rsidR="00F26413" w:rsidRPr="00915A52" w:rsidRDefault="00F26413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52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</w:t>
      </w:r>
      <w:r w:rsidR="00915A52" w:rsidRPr="00915A52">
        <w:rPr>
          <w:rFonts w:ascii="Times New Roman" w:hAnsi="Times New Roman" w:cs="Times New Roman"/>
          <w:sz w:val="24"/>
          <w:szCs w:val="24"/>
        </w:rPr>
        <w:t>opieki wytchnieniowej</w:t>
      </w:r>
      <w:r w:rsidRPr="00915A52">
        <w:rPr>
          <w:rFonts w:ascii="Times New Roman" w:hAnsi="Times New Roman" w:cs="Times New Roman"/>
          <w:sz w:val="24"/>
          <w:szCs w:val="24"/>
        </w:rPr>
        <w:t xml:space="preserve"> w ramach</w:t>
      </w:r>
      <w:r w:rsidR="00656741">
        <w:rPr>
          <w:rFonts w:ascii="Times New Roman" w:hAnsi="Times New Roman" w:cs="Times New Roman"/>
          <w:sz w:val="24"/>
          <w:szCs w:val="24"/>
        </w:rPr>
        <w:t xml:space="preserve"> </w:t>
      </w:r>
      <w:r w:rsidR="00915A52" w:rsidRPr="00915A52">
        <w:rPr>
          <w:rFonts w:ascii="Times New Roman" w:hAnsi="Times New Roman" w:cs="Times New Roman"/>
          <w:sz w:val="24"/>
          <w:szCs w:val="24"/>
        </w:rPr>
        <w:t>Programu resortowego Ministra Rodziny i Polityki Społecznej "Opieka wytchnieniowa” dla Jednostek Samorządu Terytorialnego – edycja 2024</w:t>
      </w:r>
      <w:r w:rsidR="00656741">
        <w:rPr>
          <w:rFonts w:ascii="Times New Roman" w:hAnsi="Times New Roman" w:cs="Times New Roman"/>
          <w:sz w:val="24"/>
          <w:szCs w:val="24"/>
        </w:rPr>
        <w:t xml:space="preserve">, </w:t>
      </w:r>
      <w:r w:rsidR="00CA7CF7" w:rsidRPr="004B3C40">
        <w:rPr>
          <w:rFonts w:ascii="Times New Roman" w:hAnsi="Times New Roman" w:cs="Times New Roman"/>
          <w:sz w:val="24"/>
          <w:szCs w:val="24"/>
        </w:rPr>
        <w:t xml:space="preserve">a także podmiotom nadzorczym – Ministrowi Rodziny, Pracy i Polityki Społecznej lub wojewodzie </w:t>
      </w:r>
      <w:r w:rsidRPr="00915A52">
        <w:rPr>
          <w:rFonts w:ascii="Times New Roman" w:hAnsi="Times New Roman" w:cs="Times New Roman"/>
          <w:sz w:val="24"/>
          <w:szCs w:val="24"/>
        </w:rPr>
        <w:t>m.in. do celów sprawozdawczych czy kontrolnych, a</w:t>
      </w:r>
      <w:r w:rsidR="00CA7CF7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>także Państwa dane mogą zostać przekazane innym podmiotom realizującym świadczenie w</w:t>
      </w:r>
      <w:r w:rsidR="00915A52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 xml:space="preserve">imieniu Administratora na podstawie umów cywilnoprawnych, w tym 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podmiotom zewnętrznym na podstawie umowy powierzenia przetwarzania danych osobowych, m.in.</w:t>
      </w:r>
      <w:r w:rsid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usługodawcom wykonujących usługi serwisu systemów informatycznych lub doradztwa prawnego, a także podmiotom lub organom uprawnionym na podstawie przepisów prawa.</w:t>
      </w:r>
    </w:p>
    <w:p w14:paraId="4FD65EB4" w14:textId="77777777" w:rsidR="00F26413" w:rsidRDefault="00F26413" w:rsidP="00F26413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FBF93A" w14:textId="77777777" w:rsidR="00F26413" w:rsidRPr="001C1455" w:rsidRDefault="00F26413" w:rsidP="00F26413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76951E1A" w14:textId="77777777" w:rsidR="00F26413" w:rsidRPr="001C1455" w:rsidRDefault="00F26413" w:rsidP="00F26413">
      <w:pPr>
        <w:jc w:val="both"/>
        <w:rPr>
          <w:rFonts w:ascii="Times New Roman" w:hAnsi="Times New Roman" w:cs="Times New Roman"/>
          <w:b/>
        </w:rPr>
      </w:pPr>
      <w:r w:rsidRPr="001C1455">
        <w:rPr>
          <w:rFonts w:ascii="Times New Roman" w:hAnsi="Times New Roman" w:cs="Times New Roman"/>
          <w:b/>
        </w:rPr>
        <w:t>Oświadczam, że zapoznałem(am) się z powyższą klauzulą informacyjną</w:t>
      </w:r>
      <w:r>
        <w:rPr>
          <w:rFonts w:ascii="Times New Roman" w:hAnsi="Times New Roman" w:cs="Times New Roman"/>
          <w:b/>
        </w:rPr>
        <w:t>.</w:t>
      </w:r>
    </w:p>
    <w:p w14:paraId="51B0CB59" w14:textId="77777777" w:rsidR="00F26413" w:rsidRPr="001C1455" w:rsidRDefault="00F26413" w:rsidP="00F26413">
      <w:pPr>
        <w:rPr>
          <w:rFonts w:ascii="Times New Roman" w:hAnsi="Times New Roman" w:cs="Times New Roman"/>
        </w:rPr>
      </w:pPr>
    </w:p>
    <w:p w14:paraId="0675F193" w14:textId="77777777" w:rsidR="00F26413" w:rsidRPr="001C1455" w:rsidRDefault="00F26413" w:rsidP="00F26413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bookmarkEnd w:id="0"/>
    <w:p w14:paraId="015FC707" w14:textId="77777777"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7066EE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6E36" w14:textId="77777777" w:rsidR="007066EE" w:rsidRDefault="007066EE" w:rsidP="00327212">
      <w:pPr>
        <w:spacing w:after="0" w:line="240" w:lineRule="auto"/>
      </w:pPr>
      <w:r>
        <w:separator/>
      </w:r>
    </w:p>
  </w:endnote>
  <w:endnote w:type="continuationSeparator" w:id="0">
    <w:p w14:paraId="50812F64" w14:textId="77777777" w:rsidR="007066EE" w:rsidRDefault="007066EE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39F2" w14:textId="77777777" w:rsidR="007066EE" w:rsidRDefault="007066EE" w:rsidP="00327212">
      <w:pPr>
        <w:spacing w:after="0" w:line="240" w:lineRule="auto"/>
      </w:pPr>
      <w:r>
        <w:separator/>
      </w:r>
    </w:p>
  </w:footnote>
  <w:footnote w:type="continuationSeparator" w:id="0">
    <w:p w14:paraId="259AC8C0" w14:textId="77777777" w:rsidR="007066EE" w:rsidRDefault="007066EE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1F04"/>
    <w:rsid w:val="00024DC5"/>
    <w:rsid w:val="00037157"/>
    <w:rsid w:val="00037B27"/>
    <w:rsid w:val="00084080"/>
    <w:rsid w:val="00092060"/>
    <w:rsid w:val="00095260"/>
    <w:rsid w:val="00096CF9"/>
    <w:rsid w:val="000F28F3"/>
    <w:rsid w:val="00141F6E"/>
    <w:rsid w:val="00145157"/>
    <w:rsid w:val="00194B2C"/>
    <w:rsid w:val="001D1D43"/>
    <w:rsid w:val="00244699"/>
    <w:rsid w:val="002F08EA"/>
    <w:rsid w:val="00313B92"/>
    <w:rsid w:val="00327212"/>
    <w:rsid w:val="003406A5"/>
    <w:rsid w:val="00347550"/>
    <w:rsid w:val="00386C90"/>
    <w:rsid w:val="00387845"/>
    <w:rsid w:val="003937C9"/>
    <w:rsid w:val="003A0D34"/>
    <w:rsid w:val="003B2543"/>
    <w:rsid w:val="003E371F"/>
    <w:rsid w:val="003F41E0"/>
    <w:rsid w:val="00432CDE"/>
    <w:rsid w:val="004B1299"/>
    <w:rsid w:val="004C789D"/>
    <w:rsid w:val="005C4934"/>
    <w:rsid w:val="006261B7"/>
    <w:rsid w:val="00655A2E"/>
    <w:rsid w:val="00656741"/>
    <w:rsid w:val="00665ACB"/>
    <w:rsid w:val="007066EE"/>
    <w:rsid w:val="007076F7"/>
    <w:rsid w:val="00716530"/>
    <w:rsid w:val="00742B18"/>
    <w:rsid w:val="00766855"/>
    <w:rsid w:val="007D089D"/>
    <w:rsid w:val="0088625D"/>
    <w:rsid w:val="008948AA"/>
    <w:rsid w:val="008A15FE"/>
    <w:rsid w:val="008A2FA4"/>
    <w:rsid w:val="008E02C1"/>
    <w:rsid w:val="009034F5"/>
    <w:rsid w:val="00915A52"/>
    <w:rsid w:val="00934B65"/>
    <w:rsid w:val="0095580E"/>
    <w:rsid w:val="00992529"/>
    <w:rsid w:val="009E6DCA"/>
    <w:rsid w:val="00A5286D"/>
    <w:rsid w:val="00A53EDC"/>
    <w:rsid w:val="00A610A9"/>
    <w:rsid w:val="00AA41C5"/>
    <w:rsid w:val="00B118A3"/>
    <w:rsid w:val="00B533D0"/>
    <w:rsid w:val="00B87B95"/>
    <w:rsid w:val="00BD3E21"/>
    <w:rsid w:val="00C5190A"/>
    <w:rsid w:val="00C875E6"/>
    <w:rsid w:val="00C90CF3"/>
    <w:rsid w:val="00CA7CF7"/>
    <w:rsid w:val="00D03644"/>
    <w:rsid w:val="00D202D3"/>
    <w:rsid w:val="00D41854"/>
    <w:rsid w:val="00D8190A"/>
    <w:rsid w:val="00D9760C"/>
    <w:rsid w:val="00DB0A05"/>
    <w:rsid w:val="00E3173E"/>
    <w:rsid w:val="00E46C66"/>
    <w:rsid w:val="00E52E03"/>
    <w:rsid w:val="00E75455"/>
    <w:rsid w:val="00ED44CB"/>
    <w:rsid w:val="00ED7FC5"/>
    <w:rsid w:val="00F153AE"/>
    <w:rsid w:val="00F26413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1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641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15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Ewa Michałek</cp:lastModifiedBy>
  <cp:revision>8</cp:revision>
  <cp:lastPrinted>2024-03-07T07:14:00Z</cp:lastPrinted>
  <dcterms:created xsi:type="dcterms:W3CDTF">2024-03-07T07:16:00Z</dcterms:created>
  <dcterms:modified xsi:type="dcterms:W3CDTF">2024-03-11T09:03:00Z</dcterms:modified>
</cp:coreProperties>
</file>